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F95" w:rsidRDefault="00FF0F95" w:rsidP="00FE601E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6pt;height:690.6pt">
            <v:imagedata r:id="rId8" o:title="ОП.11 Охрана труда"/>
          </v:shape>
        </w:pict>
      </w:r>
      <w:r w:rsidR="00FE601E">
        <w:rPr>
          <w:rFonts w:ascii="Times New Roman" w:hAnsi="Times New Roman" w:cs="Times New Roman"/>
          <w:i w:val="0"/>
          <w:sz w:val="26"/>
          <w:szCs w:val="26"/>
        </w:rPr>
        <w:t xml:space="preserve">                 </w:t>
      </w:r>
    </w:p>
    <w:p w:rsidR="00FF0F95" w:rsidRDefault="00FF0F95" w:rsidP="00FE601E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F0F95" w:rsidRDefault="00FF0F95" w:rsidP="00FE601E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E601E" w:rsidRPr="00671DBF" w:rsidRDefault="00FE601E" w:rsidP="00FE601E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E601E" w:rsidRPr="00671DBF" w:rsidRDefault="00FE601E" w:rsidP="00FE601E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E601E" w:rsidRPr="00BD6DAD" w:rsidRDefault="00FE601E" w:rsidP="00FE60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FE601E" w:rsidRPr="00671DBF" w:rsidRDefault="00FE601E" w:rsidP="00FE60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FE601E" w:rsidRPr="00671DBF" w:rsidRDefault="00FE601E" w:rsidP="00FE60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74E00" w:rsidRPr="00A74E00" w:rsidRDefault="00A74E00" w:rsidP="00A74E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FE60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</w:t>
      </w: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221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Охрана труда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FE601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FE601E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537CB" w:rsidRPr="0091012D" w:rsidRDefault="001537CB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537CB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="001537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1537CB" w:rsidRPr="001537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чебная дисциплина относится </w:t>
      </w:r>
      <w:r w:rsidR="001537CB">
        <w:rPr>
          <w:rFonts w:ascii="Times New Roman" w:eastAsia="Calibri" w:hAnsi="Times New Roman" w:cs="Times New Roman"/>
          <w:sz w:val="26"/>
          <w:szCs w:val="26"/>
          <w:lang w:eastAsia="ru-RU"/>
        </w:rPr>
        <w:t>к группе дисциплин  о</w:t>
      </w:r>
      <w:r w:rsidR="001537CB" w:rsidRPr="001537CB">
        <w:rPr>
          <w:rFonts w:ascii="Times New Roman" w:eastAsia="Calibri" w:hAnsi="Times New Roman" w:cs="Times New Roman"/>
          <w:sz w:val="26"/>
          <w:szCs w:val="26"/>
          <w:lang w:eastAsia="ru-RU"/>
        </w:rPr>
        <w:t>бщепрофессионального  учебного цикла по  программе подготовки специалистов среднего звена и изучается в соответствии с объемом часов  вариативной части ППССЗ.</w:t>
      </w:r>
    </w:p>
    <w:p w:rsidR="001537CB" w:rsidRDefault="001537CB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Default="000D69F5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использовать средства коллективной и индивидуальной защиты в соответствии с характером выполняемой профессиональной деятельности;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участвовать в аттестации рабочих мест по условиям труда, в том числе оценивать условия труда и уровень травмобезопасности;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разъяснять подчиненным работникам (персоналу) содержание установленных требований охраны труда;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вырабатывать и контролировать навыки, необходимые для достижения требуемого уровня безопасности труда; </w:t>
      </w:r>
    </w:p>
    <w:p w:rsidR="001537CB" w:rsidRPr="00671DBF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вести документацию установленного образца по охране труда, соблюдать сроки ее заполнения и условия хранения.</w:t>
      </w:r>
    </w:p>
    <w:p w:rsidR="000D69F5" w:rsidRDefault="000D69F5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системы управления охраной труда в организации;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обязанности работников в области охраны труда;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фактические или потенциальные последствия собственной деятельности (или бездействия) и их влияние на уровень безопасности труда;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возможные последствия несоблюдения технологических процессов и производственных инструкций подчиненными работниками (персоналом);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порядок и периодичность инструктирования подчиненных работников (персонала);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537CB" w:rsidRDefault="001537C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1537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порядок хранения и использования средств коллективной и индивидуальной защиты</w:t>
      </w:r>
    </w:p>
    <w:p w:rsidR="001537CB" w:rsidRDefault="001537C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69F5" w:rsidRPr="00AE2B7E" w:rsidRDefault="000D69F5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8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1012D" w:rsidRPr="0091012D" w:rsidRDefault="0091012D" w:rsidP="001537C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9" w:name="100109"/>
      <w:bookmarkEnd w:id="9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D85987" w:rsidRPr="00D85987" w:rsidTr="002C1C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Проводить и обрабатывать результаты испытаний систем отопления, водоснабжения, канализации и водостоков.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1.4. Устранять неисправности систем центрального отопления, водоснабжения, канализации и водостоков при испытаниях.</w:t>
            </w:r>
          </w:p>
        </w:tc>
      </w:tr>
      <w:tr w:rsidR="00D85987" w:rsidRPr="00D85987" w:rsidTr="002C1C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Выполнять подготовительные работы при монтаже систем вентиляции, кондиционирования воздуха.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монтаж систем вентиляции, кондиционирования воздуха.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Проводить и обрабатывать результаты испытаний смонтированных систем вентиляции, кондиционирования воздуха.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</w:r>
          </w:p>
        </w:tc>
      </w:tr>
      <w:tr w:rsidR="00D85987" w:rsidRPr="00D85987" w:rsidTr="002C1C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  <w:tr w:rsidR="00D85987" w:rsidRPr="00D85987" w:rsidTr="002C1C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  <w:p w:rsidR="00D85987" w:rsidRPr="00211B6E" w:rsidRDefault="00D85987" w:rsidP="001537C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</w:tbl>
    <w:p w:rsidR="00D85987" w:rsidRDefault="00D85987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</w:t>
      </w:r>
      <w:r w:rsidR="00FE601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11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Охрана труда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FE601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798B" w:rsidRPr="001B798B" w:rsidRDefault="001B798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6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1B798B" w:rsidRPr="001B798B" w:rsidRDefault="001B798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8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критически мыслящий, нацеленный на достижение поставленных целей; демонстрирующий профессиональную жизнестойкость.</w:t>
      </w:r>
    </w:p>
    <w:p w:rsidR="001B798B" w:rsidRPr="001B798B" w:rsidRDefault="001B798B" w:rsidP="00153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12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15 </w:t>
      </w:r>
      <w:r w:rsidR="00FE601E"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при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взаимодействии с другими людьми </w:t>
      </w:r>
      <w:r w:rsidR="00FE601E"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достигать поставленных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целей, стремящийся к формированию в машиностроительной отрасли личностного роста                как профессионала.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9F2DF5">
        <w:rPr>
          <w:rFonts w:ascii="Times New Roman" w:hAnsi="Times New Roman" w:cs="Times New Roman"/>
          <w:sz w:val="26"/>
          <w:szCs w:val="26"/>
        </w:rPr>
        <w:t>32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1537CB">
        <w:rPr>
          <w:rFonts w:ascii="Times New Roman" w:hAnsi="Times New Roman" w:cs="Times New Roman"/>
          <w:sz w:val="26"/>
          <w:szCs w:val="26"/>
        </w:rPr>
        <w:t>а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9F2DF5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1537CB">
        <w:rPr>
          <w:rFonts w:ascii="Times New Roman" w:hAnsi="Times New Roman" w:cs="Times New Roman"/>
          <w:sz w:val="26"/>
          <w:szCs w:val="26"/>
        </w:rPr>
        <w:t>а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12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C02309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8321"/>
        <w:gridCol w:w="1237"/>
        <w:gridCol w:w="1532"/>
      </w:tblGrid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Наименование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разделов и тем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часов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усвоения</w:t>
            </w:r>
          </w:p>
        </w:tc>
      </w:tr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</w:tr>
      <w:tr w:rsidR="009F2DF5" w:rsidRPr="009F2DF5" w:rsidTr="0099306C">
        <w:trPr>
          <w:trHeight w:val="349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1. Управление безопасностью труда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  <w:shd w:val="clear" w:color="auto" w:fill="FFFFFF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1.1. Введение. Термины и определения основных понятий безопасности труда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1-2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Классификация и номенклатура негативных факторов производственной среды.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  <w:vMerge w:val="restart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1.2. Правовые, нормативные и организационные основы безопасности труда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3-4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  <w:vMerge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5-6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1. / 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Оформление трудового договора.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1.3 Организация работы по охране труда на предприятии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7-8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9-10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1.5.Виды инструктажей по охране труда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12-13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2. / 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1.6.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Расследование и учет несчастных случаев на производстве, анализ травматизма </w:t>
            </w:r>
          </w:p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14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Классификация несчастных случаев, причины несчастных случаев по различным факторам. Порядок расследования, оформления и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учет несчастных случаев на производстве, анализ травматизма. </w:t>
            </w:r>
          </w:p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15-16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3.</w:t>
            </w:r>
            <w:r w:rsidR="00C02309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</w:t>
            </w:r>
            <w:r w:rsidR="00C023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/ </w:t>
            </w:r>
            <w:r w:rsidR="00C02309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Изучение инструкций по охране труда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синитарно - технических систем  и оборудования.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17-18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>Практическое занятие № 4.</w:t>
            </w:r>
            <w:r w:rsidR="00C023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 /</w:t>
            </w:r>
            <w:r w:rsidR="00C02309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практическая подготовка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 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306B04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19-20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спецобуви.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Меры безопасности при работе слесарно-сборочным инструментом. 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9306C" w:rsidRPr="009F2DF5" w:rsidTr="006B1DDA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A3444A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22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и средства защиты от опасных и вредных производственных факторов.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работающих.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Методы и средства защиты от опасных и вредных производственных факторов.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3. Обеспечение пожарной безопасности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9306C" w:rsidRPr="009F2DF5" w:rsidTr="008A4713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23-24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взрыво- и пожароопасности. Первичные средства пожаротушения.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25-26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5.</w:t>
            </w:r>
            <w:r w:rsidR="00C023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/ </w:t>
            </w:r>
            <w:r w:rsidR="00C02309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Изучение требований  пожарной безопасности.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4.Охрана окружающей среды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27-28 </w:t>
            </w:r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стихийных  явлениях.  Экологический мониторинг объектов производства и окружающей среды.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5.1.Первая помощь пострадавшим на производстве</w:t>
            </w:r>
          </w:p>
        </w:tc>
        <w:tc>
          <w:tcPr>
            <w:tcW w:w="8321" w:type="dxa"/>
          </w:tcPr>
          <w:p w:rsidR="009F2DF5" w:rsidRPr="009F2DF5" w:rsidRDefault="0099306C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29-30 </w:t>
            </w:r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Возможные повреждения; виды травм, степень их тяжести; область применения и правила использования  медикаментов и медицинских приспособлений.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31-32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6.</w:t>
            </w:r>
            <w:r w:rsidR="00C023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/</w:t>
            </w:r>
            <w:r w:rsidR="00C02309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практическая подготовка</w:t>
            </w:r>
          </w:p>
          <w:p w:rsidR="001537CB" w:rsidRPr="009F2DF5" w:rsidRDefault="001537CB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Контрольная работа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III</w:t>
            </w:r>
          </w:p>
        </w:tc>
      </w:tr>
      <w:tr w:rsidR="0099306C" w:rsidRPr="009F2DF5" w:rsidTr="0099306C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Всего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464AD1" w:rsidRPr="009F2DF5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26C2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учебный кабинет </w:t>
      </w:r>
      <w:r w:rsidR="00B23714"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«Безопасности жизнедеятельности и охраны труда».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кабинета: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рабочее место преподавателя; 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учебные видеоматериалы по дисциплине;</w:t>
      </w:r>
    </w:p>
    <w:p w:rsid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</w:t>
      </w: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0360E" w:rsidRPr="00671DBF" w:rsidRDefault="00A0360E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10" w:name="_Toc4421771751"/>
      <w:bookmarkStart w:id="11" w:name="_Toc451344785"/>
      <w:r w:rsidRPr="001B2042">
        <w:rPr>
          <w:rFonts w:ascii="Times New Roman" w:hAnsi="Times New Roman" w:cs="Times New Roman"/>
          <w:bCs/>
          <w:sz w:val="26"/>
          <w:szCs w:val="26"/>
          <w:u w:val="single"/>
        </w:rPr>
        <w:t>Основные источники: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42">
        <w:rPr>
          <w:rFonts w:ascii="Times New Roman" w:hAnsi="Times New Roman" w:cs="Times New Roman"/>
          <w:bCs/>
          <w:sz w:val="26"/>
          <w:szCs w:val="26"/>
        </w:rPr>
        <w:t xml:space="preserve">1. Графкина, М. В. Охрана труда: учебник / М. В. Графкина. — 3-е изд., перераб. и доп. — Москва : ИНФРА-М, 2022. — 212 с. — (Среднее профессиональное образование). - ISBN 978-5-16-016522-6. - Текст: электронный. - URL: </w:t>
      </w:r>
      <w:hyperlink r:id="rId11" w:history="1">
        <w:r w:rsidRPr="001B2042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https://znanium.com/catalog/product/1790473</w:t>
        </w:r>
      </w:hyperlink>
      <w:r w:rsidRPr="001B204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42">
        <w:rPr>
          <w:rFonts w:ascii="Times New Roman" w:hAnsi="Times New Roman" w:cs="Times New Roman"/>
          <w:bCs/>
          <w:sz w:val="26"/>
          <w:szCs w:val="26"/>
        </w:rPr>
        <w:t xml:space="preserve">2. 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Москва: ФОРУМ: ИНФРА-М, 2019. — 143 с. — (Высшее образование). - ISBN 978-5-00091-671-1. - Текст: электронный. - URL: </w:t>
      </w:r>
      <w:hyperlink r:id="rId12" w:history="1">
        <w:r w:rsidRPr="001B2042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https://znanium.com/catalog/product/1013414</w:t>
        </w:r>
      </w:hyperlink>
      <w:r w:rsidRPr="001B204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B2042">
        <w:rPr>
          <w:rFonts w:ascii="Times New Roman" w:hAnsi="Times New Roman" w:cs="Times New Roman"/>
          <w:bCs/>
          <w:sz w:val="26"/>
          <w:szCs w:val="26"/>
          <w:u w:val="single"/>
        </w:rPr>
        <w:t>Дополнительные источники</w:t>
      </w:r>
      <w:r w:rsidRPr="001B2042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B2042">
        <w:rPr>
          <w:rFonts w:ascii="Times New Roman" w:hAnsi="Times New Roman" w:cs="Times New Roman"/>
          <w:sz w:val="26"/>
          <w:szCs w:val="26"/>
        </w:rPr>
        <w:t xml:space="preserve">.  Халилов, Ш. А. Безопасность жизнедеятельности: учебное пособие / Ш.А. Халилов, А.Н. Маликов, В.П. Гневанов ; под ред. Ш.А. Халилова. — Москва: ФОРУМ: ИНФРА-М, 2022. — 576 с. — (Среднее профессиональное образование). - ISBN 978-5-8199-0789-4. - Текст : электронный. - URL: </w:t>
      </w:r>
      <w:hyperlink r:id="rId13" w:history="1">
        <w:r w:rsidRPr="001B2042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https://znanium.com/catalog/product/1815484</w:t>
        </w:r>
      </w:hyperlink>
      <w:r w:rsidRPr="001B204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 xml:space="preserve">Интернет- ресурсы: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библиотечная  система </w:t>
      </w:r>
      <w:r w:rsidRPr="001B2042">
        <w:rPr>
          <w:rFonts w:ascii="Times New Roman" w:hAnsi="Times New Roman" w:cs="Times New Roman"/>
          <w:color w:val="000000"/>
          <w:sz w:val="26"/>
          <w:szCs w:val="26"/>
        </w:rPr>
        <w:t xml:space="preserve"> http://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1B2042">
        <w:rPr>
          <w:rFonts w:ascii="Times New Roman" w:hAnsi="Times New Roman" w:cs="Times New Roman"/>
          <w:sz w:val="26"/>
          <w:szCs w:val="26"/>
        </w:rPr>
        <w:t xml:space="preserve">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1B2042">
        <w:rPr>
          <w:rFonts w:ascii="Times New Roman" w:hAnsi="Times New Roman" w:cs="Times New Roman"/>
          <w:sz w:val="26"/>
          <w:szCs w:val="26"/>
        </w:rPr>
        <w:t>Графкина  М. В. Охрана труда: учебник / М. В. Графкина. — 3-е изд., перераб. и доп. — Москва: ИНФРА-М, 2021. — 212 с. — (Среднее профессиональное образование).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1B2042">
        <w:rPr>
          <w:rFonts w:ascii="Times New Roman" w:hAnsi="Times New Roman" w:cs="Times New Roman"/>
          <w:sz w:val="26"/>
          <w:szCs w:val="26"/>
        </w:rPr>
        <w:t>Карпова А. В. Трудовое право: учебное пособие / А.В. Карпова. — Москва: ИНФРА-М, 2021. — 316 с. — (Среднее профессиональное образование).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1B2042">
        <w:rPr>
          <w:rFonts w:ascii="Times New Roman" w:hAnsi="Times New Roman" w:cs="Times New Roman"/>
          <w:sz w:val="26"/>
          <w:szCs w:val="26"/>
        </w:rPr>
        <w:t xml:space="preserve">Никифоров  Л. Л. Безопасность жизнедеятельности: учебное пособие / Л. Л. Никифоров, В. В. Персиянов. — Москва: ИНФРА-М, 2019. — 297 с. — (Среднее профессиональное образование).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1B2042">
        <w:rPr>
          <w:rFonts w:ascii="Times New Roman" w:hAnsi="Times New Roman" w:cs="Times New Roman"/>
          <w:sz w:val="26"/>
          <w:szCs w:val="26"/>
        </w:rPr>
        <w:t>Пачурин  Г. В. Охрана труда. Методика проведения расследований несчастных случаев на производстве: учеб. пособие / Г.В. Пачурин, Н.И. Щенников, Т.И. Курагина; под общ. ред. Г.В. Пачурина. — 2-е изд., доп. — Москва: ФОРУМ: ИНФРА-М, 2019.</w:t>
      </w:r>
    </w:p>
    <w:p w:rsidR="001B2042" w:rsidRPr="00C35A3A" w:rsidRDefault="001B2042" w:rsidP="001B2042">
      <w:pPr>
        <w:spacing w:after="0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Pr="001B2042">
        <w:rPr>
          <w:rFonts w:ascii="Times New Roman" w:hAnsi="Times New Roman" w:cs="Times New Roman"/>
          <w:sz w:val="26"/>
          <w:szCs w:val="26"/>
        </w:rPr>
        <w:t>Трудовое право: учебник для бакалавриата / под ред. В. М. Лебедева. — 2-е изд., перераб. — Москва: Норма: ИНФРА-М, 2020.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14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15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16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40310B" w:rsidRDefault="001B2042" w:rsidP="001B2042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17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Default="001B2042" w:rsidP="001B2042"/>
    <w:p w:rsid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Pr="00A05B76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10"/>
      <w:bookmarkEnd w:id="11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134"/>
        <w:gridCol w:w="3886"/>
      </w:tblGrid>
      <w:tr w:rsidR="000A5B38" w:rsidRPr="00671DBF" w:rsidTr="001537CB">
        <w:trPr>
          <w:trHeight w:val="657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1537CB">
        <w:trPr>
          <w:trHeight w:val="510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1537CB">
        <w:trPr>
          <w:trHeight w:val="3034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участвовать в аттестации рабочих мест по условиям труда, в том числе оценивать условия труда и уровень травмобезопасности;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разъяснять подчиненным работникам (персоналу) содержание установленных требований охраны труда;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вырабатывать и контролировать навыки, необходимые для достижения требуемого уровня безопасности труда; </w:t>
            </w:r>
          </w:p>
          <w:p w:rsidR="000A5B38" w:rsidRP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1537CB">
        <w:trPr>
          <w:trHeight w:val="390"/>
        </w:trPr>
        <w:tc>
          <w:tcPr>
            <w:tcW w:w="6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системы управления охраной труда в организации;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обязанности работников в области охраны труда;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фактические или потенциальные последствия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собственной деятельности (или бездействия) и их влияние на уровень безопасности труда;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возможные последствия несоблюдения технологических процессов и производственных инструкций подчиненными работниками (персоналом);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порядок и периодичность инструктирования подчиненных работников (персонала);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1537CB" w:rsidRDefault="001537CB" w:rsidP="00153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1537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порядок хранения и использования средств коллективной и индивидуальной защиты</w:t>
            </w:r>
          </w:p>
          <w:p w:rsidR="00C74E6A" w:rsidRPr="00C35A3A" w:rsidRDefault="00C74E6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6148"/>
        <w:gridCol w:w="3889"/>
      </w:tblGrid>
      <w:tr w:rsidR="000A5B38" w:rsidRPr="00671DBF" w:rsidTr="001537CB">
        <w:tc>
          <w:tcPr>
            <w:tcW w:w="6148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889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1537CB">
        <w:tc>
          <w:tcPr>
            <w:tcW w:w="6148" w:type="dxa"/>
          </w:tcPr>
          <w:p w:rsidR="00B94DC5" w:rsidRPr="00464AD1" w:rsidRDefault="00B94DC5" w:rsidP="0054505F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889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85987" w:rsidRPr="00671DBF" w:rsidTr="001537CB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2"/>
            </w:tblGrid>
            <w:tr w:rsidR="00D85987" w:rsidRPr="00E1557C" w:rsidTr="005F40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1.1. Выполнять подготовительные работы при монтаже систем отопления, водоснабжения, канализации и водостоков.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1.2. Выполнять монтаж систем отопления, водоснабжения, канализации и водостоков.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1.3. Проводить и обрабатывать результаты испытаний систем отопления, водоснабжения, канализации и водостоков.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1.4. Устранять неисправности систем центрального отопления, водоснабжения, канализации и водостоков при испытаниях.</w:t>
                  </w:r>
                </w:p>
              </w:tc>
            </w:tr>
            <w:tr w:rsidR="00D85987" w:rsidRPr="00E1557C" w:rsidTr="005F40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2.1. Выполнять подготовительные работы при монтаже систем вентиляции, кондиционирования воздуха.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2.2. Выполнять монтаж систем вентиляции, кондиционирования воздуха.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2.3. Проводить и обрабатывать результаты испытаний смонтированных систем вентиляции, кондиционирования воздуха.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2.4. Регулировать смонтированные системы вентиляции, кондиционирования воздуха для достижения проектных и паспортных характеристик.</w:t>
                  </w:r>
                </w:p>
              </w:tc>
            </w:tr>
          </w:tbl>
          <w:p w:rsidR="00D85987" w:rsidRPr="00E1557C" w:rsidRDefault="00D85987" w:rsidP="00D85987">
            <w:pPr>
              <w:jc w:val="both"/>
              <w:rPr>
                <w:rFonts w:eastAsia="Times New Roman" w:cs="Times New Roman"/>
                <w:iCs/>
                <w:sz w:val="26"/>
                <w:szCs w:val="26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987" w:rsidRDefault="00D85987" w:rsidP="00D85987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85987" w:rsidRPr="00671DBF" w:rsidTr="001537CB">
        <w:tc>
          <w:tcPr>
            <w:tcW w:w="6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32"/>
            </w:tblGrid>
            <w:tr w:rsidR="00D85987" w:rsidRPr="00E1557C" w:rsidTr="005F40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  <w:tr w:rsidR="00D85987" w:rsidRPr="00E1557C" w:rsidTr="005F40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ПК 4.1. Организовать устранение аварийных ситуаций инженерных систем отопления, </w:t>
                  </w: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lastRenderedPageBreak/>
                    <w:t>водоснабжения, водоотведения и систем вентиляции, кондиционирования воздуха гражданских зданий.</w:t>
                  </w:r>
                </w:p>
                <w:p w:rsidR="00D85987" w:rsidRPr="00211B6E" w:rsidRDefault="00D85987" w:rsidP="00D8598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211B6E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</w:tbl>
          <w:p w:rsidR="00D85987" w:rsidRDefault="00D85987" w:rsidP="00D85987"/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987" w:rsidRDefault="00D85987" w:rsidP="00D85987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C35A3A" w:rsidRPr="00671DBF" w:rsidTr="001537CB">
        <w:tc>
          <w:tcPr>
            <w:tcW w:w="6148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lastRenderedPageBreak/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8</w:t>
            </w:r>
            <w:r w:rsidRPr="00C35A3A">
              <w:rPr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889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C35A3A" w:rsidRPr="00671DBF" w:rsidTr="001537CB">
        <w:tc>
          <w:tcPr>
            <w:tcW w:w="6148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12</w:t>
            </w:r>
            <w:r w:rsidRPr="00C35A3A">
              <w:rPr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889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C35A3A" w:rsidRPr="00671DBF" w:rsidTr="001537CB">
        <w:tc>
          <w:tcPr>
            <w:tcW w:w="6148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15</w:t>
            </w:r>
            <w:r w:rsidRPr="00C35A3A">
              <w:rPr>
                <w:sz w:val="26"/>
                <w:szCs w:val="26"/>
              </w:rPr>
              <w:t xml:space="preserve"> Способный при взаимодействии с другими</w:t>
            </w:r>
            <w:r w:rsidRPr="00C35A3A">
              <w:rPr>
                <w:sz w:val="26"/>
                <w:szCs w:val="26"/>
              </w:rPr>
              <w:tab/>
              <w:t xml:space="preserve">людьми </w:t>
            </w:r>
            <w:r w:rsidRPr="00C35A3A">
              <w:rPr>
                <w:spacing w:val="-1"/>
                <w:sz w:val="26"/>
                <w:szCs w:val="26"/>
              </w:rPr>
              <w:t xml:space="preserve">достигать </w:t>
            </w:r>
            <w:r w:rsidRPr="00C35A3A">
              <w:rPr>
                <w:spacing w:val="-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поставленных</w:t>
            </w:r>
            <w:r w:rsidRPr="00C35A3A">
              <w:rPr>
                <w:spacing w:val="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целей,</w:t>
            </w:r>
            <w:r w:rsidRPr="00C35A3A">
              <w:rPr>
                <w:spacing w:val="5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стремящийся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5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формированию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5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машиностроительной отрасли</w:t>
            </w:r>
            <w:r w:rsidRPr="00C35A3A">
              <w:rPr>
                <w:spacing w:val="1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1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роста</w:t>
            </w:r>
            <w:r w:rsidRPr="00C35A3A">
              <w:rPr>
                <w:spacing w:val="-57"/>
                <w:sz w:val="26"/>
                <w:szCs w:val="26"/>
              </w:rPr>
              <w:t xml:space="preserve">                </w:t>
            </w:r>
            <w:r w:rsidRPr="00C35A3A">
              <w:rPr>
                <w:sz w:val="26"/>
                <w:szCs w:val="26"/>
              </w:rPr>
              <w:t>как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3889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</w:tc>
      </w:tr>
      <w:tr w:rsidR="001537CB" w:rsidRPr="00671DBF" w:rsidTr="001F3FA3">
        <w:tc>
          <w:tcPr>
            <w:tcW w:w="6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537CB" w:rsidRPr="00C966A0" w:rsidRDefault="001537CB" w:rsidP="001537CB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C966A0">
              <w:rPr>
                <w:rFonts w:eastAsia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CB" w:rsidRPr="00C966A0" w:rsidRDefault="001537CB" w:rsidP="001537CB">
            <w:pPr>
              <w:widowControl w:val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C966A0">
              <w:rPr>
                <w:rFonts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99C" w:rsidRDefault="0012299C" w:rsidP="00517F9A">
      <w:pPr>
        <w:spacing w:after="0" w:line="240" w:lineRule="auto"/>
      </w:pPr>
      <w:r>
        <w:separator/>
      </w:r>
    </w:p>
  </w:endnote>
  <w:endnote w:type="continuationSeparator" w:id="0">
    <w:p w:rsidR="0012299C" w:rsidRDefault="0012299C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99C" w:rsidRDefault="0012299C" w:rsidP="00517F9A">
      <w:pPr>
        <w:spacing w:after="0" w:line="240" w:lineRule="auto"/>
      </w:pPr>
      <w:r>
        <w:separator/>
      </w:r>
    </w:p>
  </w:footnote>
  <w:footnote w:type="continuationSeparator" w:id="0">
    <w:p w:rsidR="0012299C" w:rsidRDefault="0012299C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>
    <w:nsid w:val="0747566E"/>
    <w:multiLevelType w:val="hybridMultilevel"/>
    <w:tmpl w:val="2146D8AC"/>
    <w:lvl w:ilvl="0" w:tplc="E710F0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48212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4B9E8192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ABA5020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44E4445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CD94215E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99302F60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D8DC26A4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EE1669E0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3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26441"/>
    <w:multiLevelType w:val="hybridMultilevel"/>
    <w:tmpl w:val="DA406DB6"/>
    <w:lvl w:ilvl="0" w:tplc="7F2050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A6183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A2E26632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20A6CD9E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9D08D9E0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26F25C5C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9AA8CCDC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9F8AF89C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417ECF5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8">
    <w:nsid w:val="329B22B4"/>
    <w:multiLevelType w:val="hybridMultilevel"/>
    <w:tmpl w:val="393C340E"/>
    <w:lvl w:ilvl="0" w:tplc="710EB4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455EE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0080A72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23A3802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306268E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E374655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5D16B22C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BEF8A840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1C08E9F6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9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1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2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1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B42F5"/>
    <w:multiLevelType w:val="hybridMultilevel"/>
    <w:tmpl w:val="F5D69726"/>
    <w:lvl w:ilvl="0" w:tplc="1436C6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5"/>
  </w:num>
  <w:num w:numId="5">
    <w:abstractNumId w:val="26"/>
  </w:num>
  <w:num w:numId="6">
    <w:abstractNumId w:val="24"/>
  </w:num>
  <w:num w:numId="7">
    <w:abstractNumId w:val="6"/>
  </w:num>
  <w:num w:numId="8">
    <w:abstractNumId w:val="20"/>
  </w:num>
  <w:num w:numId="9">
    <w:abstractNumId w:val="0"/>
  </w:num>
  <w:num w:numId="10">
    <w:abstractNumId w:val="13"/>
  </w:num>
  <w:num w:numId="11">
    <w:abstractNumId w:val="25"/>
  </w:num>
  <w:num w:numId="12">
    <w:abstractNumId w:val="17"/>
  </w:num>
  <w:num w:numId="13">
    <w:abstractNumId w:val="11"/>
  </w:num>
  <w:num w:numId="14">
    <w:abstractNumId w:val="18"/>
  </w:num>
  <w:num w:numId="15">
    <w:abstractNumId w:val="4"/>
  </w:num>
  <w:num w:numId="16">
    <w:abstractNumId w:val="1"/>
  </w:num>
  <w:num w:numId="17">
    <w:abstractNumId w:val="19"/>
  </w:num>
  <w:num w:numId="18">
    <w:abstractNumId w:val="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6"/>
  </w:num>
  <w:num w:numId="22">
    <w:abstractNumId w:val="22"/>
  </w:num>
  <w:num w:numId="23">
    <w:abstractNumId w:val="27"/>
  </w:num>
  <w:num w:numId="24">
    <w:abstractNumId w:val="14"/>
  </w:num>
  <w:num w:numId="25">
    <w:abstractNumId w:val="3"/>
  </w:num>
  <w:num w:numId="26">
    <w:abstractNumId w:val="2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868DC"/>
    <w:rsid w:val="000A5B38"/>
    <w:rsid w:val="000A7F53"/>
    <w:rsid w:val="000D32EB"/>
    <w:rsid w:val="000D69F5"/>
    <w:rsid w:val="0012299C"/>
    <w:rsid w:val="00127740"/>
    <w:rsid w:val="001537CB"/>
    <w:rsid w:val="00166EAB"/>
    <w:rsid w:val="00193293"/>
    <w:rsid w:val="001B2042"/>
    <w:rsid w:val="001B798B"/>
    <w:rsid w:val="002221E1"/>
    <w:rsid w:val="002234A5"/>
    <w:rsid w:val="00273EEB"/>
    <w:rsid w:val="002832F9"/>
    <w:rsid w:val="002A253D"/>
    <w:rsid w:val="002B1BD2"/>
    <w:rsid w:val="002B5294"/>
    <w:rsid w:val="002D77BB"/>
    <w:rsid w:val="003001D1"/>
    <w:rsid w:val="003126C2"/>
    <w:rsid w:val="00352E65"/>
    <w:rsid w:val="00353F43"/>
    <w:rsid w:val="00371DF7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91925"/>
    <w:rsid w:val="004A20BD"/>
    <w:rsid w:val="004C2D06"/>
    <w:rsid w:val="004D3B17"/>
    <w:rsid w:val="004E5022"/>
    <w:rsid w:val="00517317"/>
    <w:rsid w:val="00517F9A"/>
    <w:rsid w:val="005221A1"/>
    <w:rsid w:val="00523619"/>
    <w:rsid w:val="0054505F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26E30"/>
    <w:rsid w:val="006342CC"/>
    <w:rsid w:val="00651DAF"/>
    <w:rsid w:val="00671DBF"/>
    <w:rsid w:val="006873F9"/>
    <w:rsid w:val="006C59E5"/>
    <w:rsid w:val="006D287D"/>
    <w:rsid w:val="006E10DD"/>
    <w:rsid w:val="006E2A1F"/>
    <w:rsid w:val="006F0046"/>
    <w:rsid w:val="0071049C"/>
    <w:rsid w:val="007349F3"/>
    <w:rsid w:val="00755348"/>
    <w:rsid w:val="0076161A"/>
    <w:rsid w:val="00793D18"/>
    <w:rsid w:val="007B2E57"/>
    <w:rsid w:val="007D42AE"/>
    <w:rsid w:val="007E3769"/>
    <w:rsid w:val="00802043"/>
    <w:rsid w:val="008632C1"/>
    <w:rsid w:val="00887BE7"/>
    <w:rsid w:val="00895EBB"/>
    <w:rsid w:val="008C24CB"/>
    <w:rsid w:val="008C71FC"/>
    <w:rsid w:val="008D31F2"/>
    <w:rsid w:val="008E1A28"/>
    <w:rsid w:val="0091012D"/>
    <w:rsid w:val="009370B0"/>
    <w:rsid w:val="00954878"/>
    <w:rsid w:val="00964766"/>
    <w:rsid w:val="009762C9"/>
    <w:rsid w:val="0099306C"/>
    <w:rsid w:val="009D5E88"/>
    <w:rsid w:val="009F2DF5"/>
    <w:rsid w:val="009F4B31"/>
    <w:rsid w:val="00A0360E"/>
    <w:rsid w:val="00A05B76"/>
    <w:rsid w:val="00A16467"/>
    <w:rsid w:val="00A2462B"/>
    <w:rsid w:val="00A45B09"/>
    <w:rsid w:val="00A505D3"/>
    <w:rsid w:val="00A73B90"/>
    <w:rsid w:val="00A74011"/>
    <w:rsid w:val="00A74E00"/>
    <w:rsid w:val="00A811C0"/>
    <w:rsid w:val="00AA5975"/>
    <w:rsid w:val="00AE2B7E"/>
    <w:rsid w:val="00AE3931"/>
    <w:rsid w:val="00B007F3"/>
    <w:rsid w:val="00B23714"/>
    <w:rsid w:val="00B52398"/>
    <w:rsid w:val="00B93C5E"/>
    <w:rsid w:val="00B94DC5"/>
    <w:rsid w:val="00BA1393"/>
    <w:rsid w:val="00BA785A"/>
    <w:rsid w:val="00C02309"/>
    <w:rsid w:val="00C03810"/>
    <w:rsid w:val="00C333AA"/>
    <w:rsid w:val="00C35A3A"/>
    <w:rsid w:val="00C74E6A"/>
    <w:rsid w:val="00C8556E"/>
    <w:rsid w:val="00CC05BD"/>
    <w:rsid w:val="00CE13EA"/>
    <w:rsid w:val="00CE434E"/>
    <w:rsid w:val="00CE53EC"/>
    <w:rsid w:val="00CF27AA"/>
    <w:rsid w:val="00D03BA5"/>
    <w:rsid w:val="00D12823"/>
    <w:rsid w:val="00D361FA"/>
    <w:rsid w:val="00D40576"/>
    <w:rsid w:val="00D43EC7"/>
    <w:rsid w:val="00D47598"/>
    <w:rsid w:val="00D513D2"/>
    <w:rsid w:val="00D6256B"/>
    <w:rsid w:val="00D73F08"/>
    <w:rsid w:val="00D85987"/>
    <w:rsid w:val="00DD38B7"/>
    <w:rsid w:val="00DE7B97"/>
    <w:rsid w:val="00E03BAF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26407"/>
    <w:rsid w:val="00F75697"/>
    <w:rsid w:val="00FD1B37"/>
    <w:rsid w:val="00FD20B4"/>
    <w:rsid w:val="00FD71C3"/>
    <w:rsid w:val="00FE601E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3414" TargetMode="External"/><Relationship Id="rId17" Type="http://schemas.openxmlformats.org/officeDocument/2006/relationships/hyperlink" Target="http://ohrana-bgd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udohran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904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hrana-truda11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ohrana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290CF-1551-4899-B2AD-4DFBCF54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4323</Words>
  <Characters>24646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85</cp:revision>
  <cp:lastPrinted>2021-10-21T12:24:00Z</cp:lastPrinted>
  <dcterms:created xsi:type="dcterms:W3CDTF">2002-01-01T02:57:00Z</dcterms:created>
  <dcterms:modified xsi:type="dcterms:W3CDTF">2023-05-16T07:12:00Z</dcterms:modified>
</cp:coreProperties>
</file>